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B7352" w14:textId="12F7FAD6" w:rsidR="00F95D31" w:rsidRPr="00727A40" w:rsidRDefault="00F95D31" w:rsidP="00F95D31">
      <w:pPr>
        <w:rPr>
          <w:rFonts w:ascii="Times New Roman" w:hAnsi="Times New Roman" w:cs="Times New Roman"/>
          <w:sz w:val="24"/>
          <w:szCs w:val="24"/>
        </w:rPr>
      </w:pPr>
      <w:proofErr w:type="gramStart"/>
      <w:r w:rsidRPr="00727A40">
        <w:rPr>
          <w:rFonts w:ascii="Times New Roman" w:hAnsi="Times New Roman" w:cs="Times New Roman"/>
          <w:sz w:val="24"/>
          <w:szCs w:val="24"/>
          <w:lang w:val="en-US"/>
        </w:rPr>
        <w:t>NAMA :</w:t>
      </w:r>
      <w:proofErr w:type="gramEnd"/>
      <w:r w:rsidRPr="00727A40">
        <w:rPr>
          <w:rFonts w:ascii="Times New Roman" w:hAnsi="Times New Roman" w:cs="Times New Roman"/>
          <w:sz w:val="24"/>
          <w:szCs w:val="24"/>
          <w:lang w:val="en-US"/>
        </w:rPr>
        <w:t xml:space="preserve"> </w:t>
      </w:r>
      <w:r w:rsidRPr="00727A40">
        <w:rPr>
          <w:rFonts w:ascii="Times New Roman" w:hAnsi="Times New Roman" w:cs="Times New Roman"/>
          <w:sz w:val="24"/>
          <w:szCs w:val="24"/>
        </w:rPr>
        <w:t>Rizqy P</w:t>
      </w:r>
      <w:r w:rsidR="00727A40" w:rsidRPr="00727A40">
        <w:rPr>
          <w:rFonts w:ascii="Times New Roman" w:hAnsi="Times New Roman" w:cs="Times New Roman"/>
          <w:sz w:val="24"/>
          <w:szCs w:val="24"/>
        </w:rPr>
        <w:t xml:space="preserve">ratama </w:t>
      </w:r>
      <w:proofErr w:type="spellStart"/>
      <w:r w:rsidR="00727A40" w:rsidRPr="00727A40">
        <w:rPr>
          <w:rFonts w:ascii="Times New Roman" w:hAnsi="Times New Roman" w:cs="Times New Roman"/>
          <w:sz w:val="24"/>
          <w:szCs w:val="24"/>
        </w:rPr>
        <w:t>Athaurrahman</w:t>
      </w:r>
      <w:proofErr w:type="spellEnd"/>
    </w:p>
    <w:p w14:paraId="6783D858" w14:textId="77777777" w:rsidR="00F95D31" w:rsidRPr="00727A40" w:rsidRDefault="00F95D31" w:rsidP="00F95D31">
      <w:pPr>
        <w:rPr>
          <w:rFonts w:ascii="Times New Roman" w:hAnsi="Times New Roman" w:cs="Times New Roman"/>
          <w:sz w:val="24"/>
          <w:szCs w:val="24"/>
        </w:rPr>
      </w:pPr>
      <w:proofErr w:type="gramStart"/>
      <w:r w:rsidRPr="00727A40">
        <w:rPr>
          <w:rFonts w:ascii="Times New Roman" w:hAnsi="Times New Roman" w:cs="Times New Roman"/>
          <w:sz w:val="24"/>
          <w:szCs w:val="24"/>
          <w:lang w:val="en-US"/>
        </w:rPr>
        <w:t>KELAS :</w:t>
      </w:r>
      <w:proofErr w:type="gramEnd"/>
      <w:r w:rsidRPr="00727A40">
        <w:rPr>
          <w:rFonts w:ascii="Times New Roman" w:hAnsi="Times New Roman" w:cs="Times New Roman"/>
          <w:sz w:val="24"/>
          <w:szCs w:val="24"/>
          <w:lang w:val="en-US"/>
        </w:rPr>
        <w:t xml:space="preserve"> EL-46-06</w:t>
      </w:r>
    </w:p>
    <w:p w14:paraId="216C4CD2" w14:textId="00744CDA" w:rsidR="00F95D31" w:rsidRPr="00727A40" w:rsidRDefault="00F95D31" w:rsidP="00F95D31">
      <w:pPr>
        <w:rPr>
          <w:rFonts w:ascii="Times New Roman" w:hAnsi="Times New Roman" w:cs="Times New Roman"/>
          <w:sz w:val="24"/>
          <w:szCs w:val="24"/>
        </w:rPr>
      </w:pPr>
      <w:r w:rsidRPr="00727A40">
        <w:rPr>
          <w:rFonts w:ascii="Times New Roman" w:hAnsi="Times New Roman" w:cs="Times New Roman"/>
          <w:sz w:val="24"/>
          <w:szCs w:val="24"/>
          <w:lang w:val="en-US"/>
        </w:rPr>
        <w:t xml:space="preserve">NIM   </w:t>
      </w:r>
      <w:proofErr w:type="gramStart"/>
      <w:r w:rsidRPr="00727A40">
        <w:rPr>
          <w:rFonts w:ascii="Times New Roman" w:hAnsi="Times New Roman" w:cs="Times New Roman"/>
          <w:sz w:val="24"/>
          <w:szCs w:val="24"/>
          <w:lang w:val="en-US"/>
        </w:rPr>
        <w:t xml:space="preserve">  :</w:t>
      </w:r>
      <w:proofErr w:type="gramEnd"/>
      <w:r w:rsidRPr="00727A40">
        <w:rPr>
          <w:rFonts w:ascii="Times New Roman" w:hAnsi="Times New Roman" w:cs="Times New Roman"/>
          <w:sz w:val="24"/>
          <w:szCs w:val="24"/>
          <w:lang w:val="en-US"/>
        </w:rPr>
        <w:t xml:space="preserve"> 110222</w:t>
      </w:r>
      <w:r w:rsidRPr="00727A40">
        <w:rPr>
          <w:rFonts w:ascii="Times New Roman" w:hAnsi="Times New Roman" w:cs="Times New Roman"/>
          <w:sz w:val="24"/>
          <w:szCs w:val="24"/>
        </w:rPr>
        <w:t>0274</w:t>
      </w:r>
    </w:p>
    <w:p w14:paraId="70D503B0" w14:textId="77777777" w:rsidR="00F95D31" w:rsidRDefault="00F95D31" w:rsidP="00A10ECB">
      <w:pPr>
        <w:spacing w:line="360" w:lineRule="auto"/>
        <w:jc w:val="both"/>
        <w:rPr>
          <w:rFonts w:ascii="Times New Roman" w:hAnsi="Times New Roman" w:cs="Times New Roman"/>
          <w:sz w:val="24"/>
          <w:szCs w:val="24"/>
        </w:rPr>
      </w:pPr>
    </w:p>
    <w:p w14:paraId="5F2A96FE" w14:textId="52CBD5C7" w:rsidR="00BC0DF0" w:rsidRPr="0016116E" w:rsidRDefault="000B3EB5" w:rsidP="00A10ECB">
      <w:pPr>
        <w:spacing w:line="360" w:lineRule="auto"/>
        <w:jc w:val="both"/>
        <w:rPr>
          <w:rFonts w:ascii="Times New Roman" w:hAnsi="Times New Roman" w:cs="Times New Roman"/>
          <w:sz w:val="24"/>
          <w:szCs w:val="24"/>
        </w:rPr>
      </w:pPr>
      <w:r w:rsidRPr="0016116E">
        <w:rPr>
          <w:rFonts w:ascii="Times New Roman" w:hAnsi="Times New Roman" w:cs="Times New Roman"/>
          <w:sz w:val="24"/>
          <w:szCs w:val="24"/>
        </w:rPr>
        <w:t xml:space="preserve">Apa itu </w:t>
      </w:r>
      <w:proofErr w:type="spellStart"/>
      <w:r w:rsidRPr="0016116E">
        <w:rPr>
          <w:rFonts w:ascii="Times New Roman" w:hAnsi="Times New Roman" w:cs="Times New Roman"/>
          <w:sz w:val="24"/>
          <w:szCs w:val="24"/>
        </w:rPr>
        <w:t>kebhinekaan</w:t>
      </w:r>
      <w:proofErr w:type="spellEnd"/>
      <w:r w:rsidRPr="0016116E">
        <w:rPr>
          <w:rFonts w:ascii="Times New Roman" w:hAnsi="Times New Roman" w:cs="Times New Roman"/>
          <w:sz w:val="24"/>
          <w:szCs w:val="24"/>
        </w:rPr>
        <w:t>?</w:t>
      </w:r>
    </w:p>
    <w:p w14:paraId="516C26FA" w14:textId="79CBF0D9" w:rsidR="000B3EB5" w:rsidRPr="0016116E" w:rsidRDefault="00455FB9" w:rsidP="00A10ECB">
      <w:pPr>
        <w:spacing w:line="360" w:lineRule="auto"/>
        <w:jc w:val="both"/>
        <w:rPr>
          <w:rFonts w:ascii="Times New Roman" w:hAnsi="Times New Roman" w:cs="Times New Roman"/>
          <w:sz w:val="24"/>
          <w:szCs w:val="24"/>
          <w:shd w:val="clear" w:color="auto" w:fill="FFFFFF"/>
        </w:rPr>
      </w:pPr>
      <w:proofErr w:type="spellStart"/>
      <w:r w:rsidRPr="0016116E">
        <w:rPr>
          <w:rFonts w:ascii="Times New Roman" w:hAnsi="Times New Roman" w:cs="Times New Roman"/>
          <w:sz w:val="24"/>
          <w:szCs w:val="24"/>
          <w:shd w:val="clear" w:color="auto" w:fill="FFFFFF"/>
        </w:rPr>
        <w:t>Kebhinekaan</w:t>
      </w:r>
      <w:proofErr w:type="spellEnd"/>
      <w:r w:rsidRPr="0016116E">
        <w:rPr>
          <w:rFonts w:ascii="Times New Roman" w:hAnsi="Times New Roman" w:cs="Times New Roman"/>
          <w:sz w:val="24"/>
          <w:szCs w:val="24"/>
          <w:shd w:val="clear" w:color="auto" w:fill="FFFFFF"/>
        </w:rPr>
        <w:t xml:space="preserve"> diberi makna dengan mengadaptasi konsep </w:t>
      </w:r>
      <w:proofErr w:type="spellStart"/>
      <w:r w:rsidRPr="0016116E">
        <w:rPr>
          <w:rFonts w:ascii="Times New Roman" w:hAnsi="Times New Roman" w:cs="Times New Roman"/>
          <w:sz w:val="24"/>
          <w:szCs w:val="24"/>
          <w:shd w:val="clear" w:color="auto" w:fill="FFFFFF"/>
        </w:rPr>
        <w:t>multikulturalisme</w:t>
      </w:r>
      <w:proofErr w:type="spellEnd"/>
      <w:r w:rsidRPr="0016116E">
        <w:rPr>
          <w:rFonts w:ascii="Times New Roman" w:hAnsi="Times New Roman" w:cs="Times New Roman"/>
          <w:sz w:val="24"/>
          <w:szCs w:val="24"/>
          <w:shd w:val="clear" w:color="auto" w:fill="FFFFFF"/>
        </w:rPr>
        <w:t>, yaitu keinginan untuk menerima kelompok lain sebagai satu kesatuan yang utuh, tanpa memandang perbedaan budaya, kebangsaan, jenis kelamin, bahasa atau agama. keanekaragaman terbatas terutama keanekaragaman alam suku, agama dan budaya</w:t>
      </w:r>
    </w:p>
    <w:p w14:paraId="64E1BCDC" w14:textId="0063BD96" w:rsidR="00455FB9" w:rsidRPr="0016116E" w:rsidRDefault="004D2BE8" w:rsidP="00A10ECB">
      <w:pPr>
        <w:spacing w:line="360" w:lineRule="auto"/>
        <w:jc w:val="both"/>
        <w:rPr>
          <w:rFonts w:ascii="Times New Roman" w:hAnsi="Times New Roman" w:cs="Times New Roman"/>
          <w:sz w:val="24"/>
          <w:szCs w:val="24"/>
          <w:shd w:val="clear" w:color="auto" w:fill="FFFFFF"/>
        </w:rPr>
      </w:pPr>
      <w:r w:rsidRPr="0016116E">
        <w:rPr>
          <w:rFonts w:ascii="Times New Roman" w:hAnsi="Times New Roman" w:cs="Times New Roman"/>
          <w:sz w:val="24"/>
          <w:szCs w:val="24"/>
          <w:shd w:val="clear" w:color="auto" w:fill="FFFFFF"/>
        </w:rPr>
        <w:t xml:space="preserve">satu tanah air dan satu bahasa Indonesia. Diharapkan kepemimpinan </w:t>
      </w:r>
      <w:proofErr w:type="spellStart"/>
      <w:r w:rsidRPr="0016116E">
        <w:rPr>
          <w:rFonts w:ascii="Times New Roman" w:hAnsi="Times New Roman" w:cs="Times New Roman"/>
          <w:sz w:val="24"/>
          <w:szCs w:val="24"/>
          <w:shd w:val="clear" w:color="auto" w:fill="FFFFFF"/>
        </w:rPr>
        <w:t>Bhinneka</w:t>
      </w:r>
      <w:proofErr w:type="spellEnd"/>
      <w:r w:rsidRPr="0016116E">
        <w:rPr>
          <w:rFonts w:ascii="Times New Roman" w:hAnsi="Times New Roman" w:cs="Times New Roman"/>
          <w:sz w:val="24"/>
          <w:szCs w:val="24"/>
          <w:shd w:val="clear" w:color="auto" w:fill="FFFFFF"/>
        </w:rPr>
        <w:t xml:space="preserve"> Tunggal Ika dapat menginspirasi generasi penerus bangsa untuk menjaga keutuhan bangsa.</w:t>
      </w:r>
    </w:p>
    <w:p w14:paraId="21E6E16B" w14:textId="5E6FD5B5" w:rsidR="00AF5624" w:rsidRPr="0016116E" w:rsidRDefault="004D2BE8" w:rsidP="00A10ECB">
      <w:pPr>
        <w:spacing w:line="360" w:lineRule="auto"/>
        <w:jc w:val="both"/>
        <w:rPr>
          <w:rFonts w:ascii="Times New Roman" w:hAnsi="Times New Roman" w:cs="Times New Roman"/>
          <w:sz w:val="24"/>
          <w:szCs w:val="24"/>
          <w:shd w:val="clear" w:color="auto" w:fill="FFFFFF"/>
        </w:rPr>
      </w:pPr>
      <w:r w:rsidRPr="0016116E">
        <w:rPr>
          <w:rFonts w:ascii="Times New Roman" w:hAnsi="Times New Roman" w:cs="Times New Roman"/>
          <w:sz w:val="24"/>
          <w:szCs w:val="24"/>
          <w:shd w:val="clear" w:color="auto" w:fill="FFFFFF"/>
        </w:rPr>
        <w:t xml:space="preserve">Apa manfaat dari </w:t>
      </w:r>
      <w:proofErr w:type="spellStart"/>
      <w:r w:rsidRPr="0016116E">
        <w:rPr>
          <w:rFonts w:ascii="Times New Roman" w:hAnsi="Times New Roman" w:cs="Times New Roman"/>
          <w:sz w:val="24"/>
          <w:szCs w:val="24"/>
          <w:shd w:val="clear" w:color="auto" w:fill="FFFFFF"/>
        </w:rPr>
        <w:t>kebhinekaan</w:t>
      </w:r>
      <w:proofErr w:type="spellEnd"/>
      <w:r w:rsidRPr="0016116E">
        <w:rPr>
          <w:rFonts w:ascii="Times New Roman" w:hAnsi="Times New Roman" w:cs="Times New Roman"/>
          <w:sz w:val="24"/>
          <w:szCs w:val="24"/>
          <w:shd w:val="clear" w:color="auto" w:fill="FFFFFF"/>
        </w:rPr>
        <w:t>?</w:t>
      </w:r>
    </w:p>
    <w:p w14:paraId="1381CEB6" w14:textId="56567132" w:rsidR="00CE7DE0" w:rsidRPr="0016116E" w:rsidRDefault="00AF5624" w:rsidP="00A10ECB">
      <w:pPr>
        <w:pStyle w:val="DaftarParagraf"/>
        <w:numPr>
          <w:ilvl w:val="0"/>
          <w:numId w:val="1"/>
        </w:numPr>
        <w:spacing w:line="360" w:lineRule="auto"/>
        <w:jc w:val="both"/>
        <w:rPr>
          <w:rFonts w:ascii="Times New Roman" w:hAnsi="Times New Roman" w:cs="Times New Roman"/>
          <w:sz w:val="24"/>
          <w:szCs w:val="24"/>
          <w:shd w:val="clear" w:color="auto" w:fill="FFFFFF"/>
        </w:rPr>
      </w:pPr>
      <w:r w:rsidRPr="0016116E">
        <w:rPr>
          <w:rFonts w:ascii="Times New Roman" w:hAnsi="Times New Roman" w:cs="Times New Roman"/>
          <w:sz w:val="24"/>
          <w:szCs w:val="24"/>
          <w:shd w:val="clear" w:color="auto" w:fill="FFFFFF"/>
        </w:rPr>
        <w:t xml:space="preserve">Menciptakan persatuan dan kesatuan bangsa Indonesia </w:t>
      </w:r>
    </w:p>
    <w:p w14:paraId="3AA6E987" w14:textId="3DD98FAF" w:rsidR="00AF5624" w:rsidRPr="0016116E" w:rsidRDefault="00AF5624" w:rsidP="00A10ECB">
      <w:pPr>
        <w:pStyle w:val="DaftarParagraf"/>
        <w:spacing w:line="360" w:lineRule="auto"/>
        <w:jc w:val="both"/>
        <w:rPr>
          <w:rFonts w:ascii="Times New Roman" w:hAnsi="Times New Roman" w:cs="Times New Roman"/>
          <w:sz w:val="24"/>
          <w:szCs w:val="24"/>
          <w:shd w:val="clear" w:color="auto" w:fill="FFFFFF"/>
        </w:rPr>
      </w:pPr>
      <w:r w:rsidRPr="0016116E">
        <w:rPr>
          <w:rFonts w:ascii="Times New Roman" w:hAnsi="Times New Roman" w:cs="Times New Roman"/>
          <w:sz w:val="24"/>
          <w:szCs w:val="24"/>
          <w:shd w:val="clear" w:color="auto" w:fill="FFFFFF"/>
        </w:rPr>
        <w:t xml:space="preserve">Semboyan </w:t>
      </w:r>
      <w:proofErr w:type="spellStart"/>
      <w:r w:rsidRPr="0016116E">
        <w:rPr>
          <w:rFonts w:ascii="Times New Roman" w:hAnsi="Times New Roman" w:cs="Times New Roman"/>
          <w:sz w:val="24"/>
          <w:szCs w:val="24"/>
          <w:shd w:val="clear" w:color="auto" w:fill="FFFFFF"/>
        </w:rPr>
        <w:t>Bhinneka</w:t>
      </w:r>
      <w:proofErr w:type="spellEnd"/>
      <w:r w:rsidRPr="0016116E">
        <w:rPr>
          <w:rFonts w:ascii="Times New Roman" w:hAnsi="Times New Roman" w:cs="Times New Roman"/>
          <w:sz w:val="24"/>
          <w:szCs w:val="24"/>
          <w:shd w:val="clear" w:color="auto" w:fill="FFFFFF"/>
        </w:rPr>
        <w:t xml:space="preserve"> Tunggal Ika mempersatukan bangsa Indonesia yang beraneka ragam menjadi satu kedaulatan. Menurut laporan Garba Digital </w:t>
      </w:r>
      <w:proofErr w:type="spellStart"/>
      <w:r w:rsidRPr="0016116E">
        <w:rPr>
          <w:rFonts w:ascii="Times New Roman" w:hAnsi="Times New Roman" w:cs="Times New Roman"/>
          <w:sz w:val="24"/>
          <w:szCs w:val="24"/>
          <w:shd w:val="clear" w:color="auto" w:fill="FFFFFF"/>
        </w:rPr>
        <w:t>Reference</w:t>
      </w:r>
      <w:proofErr w:type="spellEnd"/>
      <w:r w:rsidRPr="0016116E">
        <w:rPr>
          <w:rFonts w:ascii="Times New Roman" w:hAnsi="Times New Roman" w:cs="Times New Roman"/>
          <w:sz w:val="24"/>
          <w:szCs w:val="24"/>
          <w:shd w:val="clear" w:color="auto" w:fill="FFFFFF"/>
        </w:rPr>
        <w:t xml:space="preserve">, </w:t>
      </w:r>
      <w:proofErr w:type="spellStart"/>
      <w:r w:rsidRPr="0016116E">
        <w:rPr>
          <w:rFonts w:ascii="Times New Roman" w:hAnsi="Times New Roman" w:cs="Times New Roman"/>
          <w:sz w:val="24"/>
          <w:szCs w:val="24"/>
          <w:shd w:val="clear" w:color="auto" w:fill="FFFFFF"/>
        </w:rPr>
        <w:t>Bhinneka</w:t>
      </w:r>
      <w:proofErr w:type="spellEnd"/>
      <w:r w:rsidRPr="0016116E">
        <w:rPr>
          <w:rFonts w:ascii="Times New Roman" w:hAnsi="Times New Roman" w:cs="Times New Roman"/>
          <w:sz w:val="24"/>
          <w:szCs w:val="24"/>
          <w:shd w:val="clear" w:color="auto" w:fill="FFFFFF"/>
        </w:rPr>
        <w:t xml:space="preserve"> Tunggal Ika adalah falsafah bangsa yang tidak memihak pada budaya, suku, ras, agama atau bahasa tertentu, tetapi menyatukan semua untuk menjadi kekuatan bangsa Indonesia. Menurut Statistik Finlandia, ada 1,3 0 kelompok etnis yang berbeda di Indonesia. </w:t>
      </w:r>
      <w:proofErr w:type="spellStart"/>
      <w:r w:rsidRPr="0016116E">
        <w:rPr>
          <w:rFonts w:ascii="Times New Roman" w:hAnsi="Times New Roman" w:cs="Times New Roman"/>
          <w:sz w:val="24"/>
          <w:szCs w:val="24"/>
          <w:shd w:val="clear" w:color="auto" w:fill="FFFFFF"/>
        </w:rPr>
        <w:t>Motto</w:t>
      </w:r>
      <w:proofErr w:type="spellEnd"/>
      <w:r w:rsidRPr="0016116E">
        <w:rPr>
          <w:rFonts w:ascii="Times New Roman" w:hAnsi="Times New Roman" w:cs="Times New Roman"/>
          <w:sz w:val="24"/>
          <w:szCs w:val="24"/>
          <w:shd w:val="clear" w:color="auto" w:fill="FFFFFF"/>
        </w:rPr>
        <w:t xml:space="preserve"> </w:t>
      </w:r>
      <w:proofErr w:type="spellStart"/>
      <w:r w:rsidRPr="0016116E">
        <w:rPr>
          <w:rFonts w:ascii="Times New Roman" w:hAnsi="Times New Roman" w:cs="Times New Roman"/>
          <w:sz w:val="24"/>
          <w:szCs w:val="24"/>
          <w:shd w:val="clear" w:color="auto" w:fill="FFFFFF"/>
        </w:rPr>
        <w:t>Bhinneka</w:t>
      </w:r>
      <w:proofErr w:type="spellEnd"/>
      <w:r w:rsidRPr="0016116E">
        <w:rPr>
          <w:rFonts w:ascii="Times New Roman" w:hAnsi="Times New Roman" w:cs="Times New Roman"/>
          <w:sz w:val="24"/>
          <w:szCs w:val="24"/>
          <w:shd w:val="clear" w:color="auto" w:fill="FFFFFF"/>
        </w:rPr>
        <w:t xml:space="preserve"> Tunggal Ika mempersatukan semua suku bangsa dan menghindari perang antar suku karena merasa bahwa setiap orang adalah warga negara Indonesia.</w:t>
      </w:r>
    </w:p>
    <w:p w14:paraId="3E387C0F" w14:textId="18C446A3" w:rsidR="00CE7DE0" w:rsidRPr="0016116E" w:rsidRDefault="00AF5624" w:rsidP="00A10ECB">
      <w:pPr>
        <w:pStyle w:val="DaftarParagraf"/>
        <w:numPr>
          <w:ilvl w:val="0"/>
          <w:numId w:val="1"/>
        </w:numPr>
        <w:spacing w:line="360" w:lineRule="auto"/>
        <w:jc w:val="both"/>
        <w:rPr>
          <w:rFonts w:ascii="Times New Roman" w:hAnsi="Times New Roman" w:cs="Times New Roman"/>
          <w:sz w:val="24"/>
          <w:szCs w:val="24"/>
          <w:shd w:val="clear" w:color="auto" w:fill="FFFFFF"/>
        </w:rPr>
      </w:pPr>
      <w:r w:rsidRPr="0016116E">
        <w:rPr>
          <w:rFonts w:ascii="Times New Roman" w:hAnsi="Times New Roman" w:cs="Times New Roman"/>
          <w:sz w:val="24"/>
          <w:szCs w:val="24"/>
          <w:shd w:val="clear" w:color="auto" w:fill="FFFFFF"/>
        </w:rPr>
        <w:t>Menciptakan toleransi dalam kehidupan berbangsa dan bernegara</w:t>
      </w:r>
    </w:p>
    <w:p w14:paraId="29F2E82B" w14:textId="099B4447" w:rsidR="00AF5624" w:rsidRPr="0016116E" w:rsidRDefault="00CE7DE0" w:rsidP="00A10ECB">
      <w:pPr>
        <w:pStyle w:val="DaftarParagraf"/>
        <w:spacing w:line="360" w:lineRule="auto"/>
        <w:jc w:val="both"/>
        <w:rPr>
          <w:rFonts w:ascii="Times New Roman" w:hAnsi="Times New Roman" w:cs="Times New Roman"/>
          <w:sz w:val="24"/>
          <w:szCs w:val="24"/>
          <w:shd w:val="clear" w:color="auto" w:fill="FFFFFF"/>
        </w:rPr>
      </w:pPr>
      <w:r w:rsidRPr="0016116E">
        <w:rPr>
          <w:rFonts w:ascii="Times New Roman" w:hAnsi="Times New Roman" w:cs="Times New Roman"/>
          <w:sz w:val="24"/>
          <w:szCs w:val="24"/>
          <w:shd w:val="clear" w:color="auto" w:fill="FFFFFF"/>
        </w:rPr>
        <w:t xml:space="preserve">Moto </w:t>
      </w:r>
      <w:proofErr w:type="spellStart"/>
      <w:r w:rsidRPr="0016116E">
        <w:rPr>
          <w:rFonts w:ascii="Times New Roman" w:hAnsi="Times New Roman" w:cs="Times New Roman"/>
          <w:sz w:val="24"/>
          <w:szCs w:val="24"/>
          <w:shd w:val="clear" w:color="auto" w:fill="FFFFFF"/>
        </w:rPr>
        <w:t>Bhinneka</w:t>
      </w:r>
      <w:proofErr w:type="spellEnd"/>
      <w:r w:rsidRPr="0016116E">
        <w:rPr>
          <w:rFonts w:ascii="Times New Roman" w:hAnsi="Times New Roman" w:cs="Times New Roman"/>
          <w:sz w:val="24"/>
          <w:szCs w:val="24"/>
          <w:shd w:val="clear" w:color="auto" w:fill="FFFFFF"/>
        </w:rPr>
        <w:t xml:space="preserve"> Tunggal Ika bertujuan untuk menciptakan toleransi dalam keragaman Indonesia. Toleransi adalah keadilan, objektivitas, dan penerimaan perbedaan di antara orang-orang. Jadi meskipun berbeda suku, bahasa dan budaya, masyarakat saling menerima tanpa membeda-bedakan atau menindas kelompok tertentu.</w:t>
      </w:r>
    </w:p>
    <w:p w14:paraId="4B1FCEDE" w14:textId="16562E77" w:rsidR="00CE7DE0" w:rsidRPr="0016116E" w:rsidRDefault="00AF5624" w:rsidP="00A10ECB">
      <w:pPr>
        <w:pStyle w:val="DaftarParagraf"/>
        <w:numPr>
          <w:ilvl w:val="0"/>
          <w:numId w:val="1"/>
        </w:numPr>
        <w:spacing w:line="360" w:lineRule="auto"/>
        <w:jc w:val="both"/>
        <w:rPr>
          <w:rFonts w:ascii="Times New Roman" w:hAnsi="Times New Roman" w:cs="Times New Roman"/>
          <w:sz w:val="24"/>
          <w:szCs w:val="24"/>
          <w:shd w:val="clear" w:color="auto" w:fill="FFFFFF"/>
        </w:rPr>
      </w:pPr>
      <w:r w:rsidRPr="0016116E">
        <w:rPr>
          <w:rFonts w:ascii="Times New Roman" w:hAnsi="Times New Roman" w:cs="Times New Roman"/>
          <w:sz w:val="24"/>
          <w:szCs w:val="24"/>
          <w:shd w:val="clear" w:color="auto" w:fill="FFFFFF"/>
        </w:rPr>
        <w:t xml:space="preserve">Sebagai rambu-rambu pengambilan kebijakan hukum dan politik </w:t>
      </w:r>
    </w:p>
    <w:p w14:paraId="7D7724AA" w14:textId="0445B5A5" w:rsidR="00CE7DE0" w:rsidRDefault="00CE7DE0" w:rsidP="00A10ECB">
      <w:pPr>
        <w:pStyle w:val="DaftarParagraf"/>
        <w:spacing w:line="360" w:lineRule="auto"/>
        <w:jc w:val="both"/>
        <w:rPr>
          <w:rFonts w:ascii="Times New Roman" w:hAnsi="Times New Roman" w:cs="Times New Roman"/>
          <w:sz w:val="24"/>
          <w:szCs w:val="24"/>
          <w:shd w:val="clear" w:color="auto" w:fill="FFFFFF"/>
        </w:rPr>
      </w:pPr>
      <w:r w:rsidRPr="0016116E">
        <w:rPr>
          <w:rFonts w:ascii="Times New Roman" w:hAnsi="Times New Roman" w:cs="Times New Roman"/>
          <w:sz w:val="24"/>
          <w:szCs w:val="24"/>
          <w:shd w:val="clear" w:color="auto" w:fill="FFFFFF"/>
        </w:rPr>
        <w:t xml:space="preserve">Semboyan </w:t>
      </w:r>
      <w:proofErr w:type="spellStart"/>
      <w:r w:rsidRPr="0016116E">
        <w:rPr>
          <w:rFonts w:ascii="Times New Roman" w:hAnsi="Times New Roman" w:cs="Times New Roman"/>
          <w:sz w:val="24"/>
          <w:szCs w:val="24"/>
          <w:shd w:val="clear" w:color="auto" w:fill="FFFFFF"/>
        </w:rPr>
        <w:t>Bhinneka</w:t>
      </w:r>
      <w:proofErr w:type="spellEnd"/>
      <w:r w:rsidRPr="0016116E">
        <w:rPr>
          <w:rFonts w:ascii="Times New Roman" w:hAnsi="Times New Roman" w:cs="Times New Roman"/>
          <w:sz w:val="24"/>
          <w:szCs w:val="24"/>
          <w:shd w:val="clear" w:color="auto" w:fill="FFFFFF"/>
        </w:rPr>
        <w:t xml:space="preserve"> Tunggal Ika terpampang jelas di pita berlambang negara kita Garuda Pancasila. Moto </w:t>
      </w:r>
      <w:proofErr w:type="spellStart"/>
      <w:r w:rsidRPr="0016116E">
        <w:rPr>
          <w:rFonts w:ascii="Times New Roman" w:hAnsi="Times New Roman" w:cs="Times New Roman"/>
          <w:sz w:val="24"/>
          <w:szCs w:val="24"/>
          <w:shd w:val="clear" w:color="auto" w:fill="FFFFFF"/>
        </w:rPr>
        <w:t>Bhinneka</w:t>
      </w:r>
      <w:proofErr w:type="spellEnd"/>
      <w:r w:rsidRPr="0016116E">
        <w:rPr>
          <w:rFonts w:ascii="Times New Roman" w:hAnsi="Times New Roman" w:cs="Times New Roman"/>
          <w:sz w:val="24"/>
          <w:szCs w:val="24"/>
          <w:shd w:val="clear" w:color="auto" w:fill="FFFFFF"/>
        </w:rPr>
        <w:t xml:space="preserve"> Tunggal Ika merupakan bagian dari ideologi dan cara pandang masyarakat Indonesia dalam pengambilan keputusan dan politik. Keputusan dan kebijakan pemerintah tidak boleh melanggar moto ini. Semua orang dan </w:t>
      </w:r>
      <w:r w:rsidRPr="0016116E">
        <w:rPr>
          <w:rFonts w:ascii="Times New Roman" w:hAnsi="Times New Roman" w:cs="Times New Roman"/>
          <w:sz w:val="24"/>
          <w:szCs w:val="24"/>
          <w:shd w:val="clear" w:color="auto" w:fill="FFFFFF"/>
        </w:rPr>
        <w:lastRenderedPageBreak/>
        <w:t>warga negara pada hakikatnya sama, hukum atau kebijakan tidak bisa berat sebelah. Kebijakan pemerintah harus adil dan mengutamakan kepentingan umum, tidak hanya menguntungkan satu pihak dan merugikan pihak lain.</w:t>
      </w:r>
    </w:p>
    <w:p w14:paraId="2AD0D485" w14:textId="77777777" w:rsidR="00A10ECB" w:rsidRDefault="00A10ECB" w:rsidP="00A10ECB">
      <w:pPr>
        <w:pStyle w:val="DaftarParagraf"/>
        <w:spacing w:line="360" w:lineRule="auto"/>
        <w:jc w:val="both"/>
        <w:rPr>
          <w:rFonts w:ascii="Times New Roman" w:hAnsi="Times New Roman" w:cs="Times New Roman"/>
          <w:sz w:val="24"/>
          <w:szCs w:val="24"/>
          <w:shd w:val="clear" w:color="auto" w:fill="FFFFFF"/>
        </w:rPr>
      </w:pPr>
    </w:p>
    <w:p w14:paraId="47BEC7E1" w14:textId="77777777" w:rsidR="00A10ECB" w:rsidRPr="0016116E" w:rsidRDefault="00A10ECB" w:rsidP="00A10ECB">
      <w:pPr>
        <w:pStyle w:val="DaftarParagraf"/>
        <w:spacing w:line="360" w:lineRule="auto"/>
        <w:jc w:val="both"/>
        <w:rPr>
          <w:rFonts w:ascii="Times New Roman" w:hAnsi="Times New Roman" w:cs="Times New Roman"/>
          <w:sz w:val="24"/>
          <w:szCs w:val="24"/>
          <w:shd w:val="clear" w:color="auto" w:fill="FFFFFF"/>
        </w:rPr>
      </w:pPr>
    </w:p>
    <w:p w14:paraId="159EE65A" w14:textId="77777777" w:rsidR="00AF5624" w:rsidRPr="0016116E" w:rsidRDefault="00AF5624" w:rsidP="00A10ECB">
      <w:pPr>
        <w:pStyle w:val="DaftarParagraf"/>
        <w:numPr>
          <w:ilvl w:val="0"/>
          <w:numId w:val="1"/>
        </w:numPr>
        <w:spacing w:line="360" w:lineRule="auto"/>
        <w:jc w:val="both"/>
        <w:rPr>
          <w:rFonts w:ascii="Times New Roman" w:hAnsi="Times New Roman" w:cs="Times New Roman"/>
          <w:sz w:val="24"/>
          <w:szCs w:val="24"/>
          <w:shd w:val="clear" w:color="auto" w:fill="FFFFFF"/>
        </w:rPr>
      </w:pPr>
      <w:r w:rsidRPr="0016116E">
        <w:rPr>
          <w:rFonts w:ascii="Times New Roman" w:hAnsi="Times New Roman" w:cs="Times New Roman"/>
          <w:sz w:val="24"/>
          <w:szCs w:val="24"/>
          <w:shd w:val="clear" w:color="auto" w:fill="FFFFFF"/>
        </w:rPr>
        <w:t>Alat mencapai cita-cita bangsa</w:t>
      </w:r>
    </w:p>
    <w:p w14:paraId="109A4291" w14:textId="505610DD" w:rsidR="00AE478D" w:rsidRPr="0016116E" w:rsidRDefault="00D933CA" w:rsidP="00A10ECB">
      <w:pPr>
        <w:pStyle w:val="DaftarParagraf"/>
        <w:spacing w:line="360" w:lineRule="auto"/>
        <w:jc w:val="both"/>
        <w:rPr>
          <w:rFonts w:ascii="Times New Roman" w:hAnsi="Times New Roman" w:cs="Times New Roman"/>
          <w:sz w:val="24"/>
          <w:szCs w:val="24"/>
          <w:shd w:val="clear" w:color="auto" w:fill="FFFFFF"/>
        </w:rPr>
      </w:pPr>
      <w:r w:rsidRPr="0016116E">
        <w:rPr>
          <w:rFonts w:ascii="Times New Roman" w:hAnsi="Times New Roman" w:cs="Times New Roman"/>
          <w:sz w:val="24"/>
          <w:szCs w:val="24"/>
          <w:shd w:val="clear" w:color="auto" w:fill="FFFFFF"/>
        </w:rPr>
        <w:t xml:space="preserve">Menurut Pembukaan </w:t>
      </w:r>
      <w:r w:rsidR="00286CFE" w:rsidRPr="0016116E">
        <w:rPr>
          <w:rFonts w:ascii="Times New Roman" w:hAnsi="Times New Roman" w:cs="Times New Roman"/>
          <w:sz w:val="24"/>
          <w:szCs w:val="24"/>
          <w:shd w:val="clear" w:color="auto" w:fill="FFFFFF"/>
        </w:rPr>
        <w:t>UUD 1945</w:t>
      </w:r>
      <w:r w:rsidRPr="0016116E">
        <w:rPr>
          <w:rFonts w:ascii="Times New Roman" w:hAnsi="Times New Roman" w:cs="Times New Roman"/>
          <w:sz w:val="24"/>
          <w:szCs w:val="24"/>
          <w:shd w:val="clear" w:color="auto" w:fill="FFFFFF"/>
        </w:rPr>
        <w:t xml:space="preserve">, </w:t>
      </w:r>
      <w:proofErr w:type="spellStart"/>
      <w:r w:rsidRPr="0016116E">
        <w:rPr>
          <w:rFonts w:ascii="Times New Roman" w:hAnsi="Times New Roman" w:cs="Times New Roman"/>
          <w:sz w:val="24"/>
          <w:szCs w:val="24"/>
          <w:shd w:val="clear" w:color="auto" w:fill="FFFFFF"/>
        </w:rPr>
        <w:t>Bhinneka</w:t>
      </w:r>
      <w:proofErr w:type="spellEnd"/>
      <w:r w:rsidRPr="0016116E">
        <w:rPr>
          <w:rFonts w:ascii="Times New Roman" w:hAnsi="Times New Roman" w:cs="Times New Roman"/>
          <w:sz w:val="24"/>
          <w:szCs w:val="24"/>
          <w:shd w:val="clear" w:color="auto" w:fill="FFFFFF"/>
        </w:rPr>
        <w:t xml:space="preserve"> Tunggal Ika merupakan sarana untuk mencapai cita-cita bangsa Indonesia. Cita-cita luhur bangsa Indonesia adalah melindungi rakyat Indonesia dan tumpah darah seluruh Indonesia, memajukan kesejahteraan rakyat, mencerdaskan kehidupan rakyat dan ikut serta dalam penciptaan ketertiban dunia. berdasarkan kebebasan, perdamaian berkelanjutan dan keadilan sosial.</w:t>
      </w:r>
    </w:p>
    <w:p w14:paraId="5A7E8ABA" w14:textId="77777777" w:rsidR="00E918F5" w:rsidRPr="0016116E" w:rsidRDefault="00E918F5" w:rsidP="00A10ECB">
      <w:pPr>
        <w:pStyle w:val="DaftarParagraf"/>
        <w:spacing w:line="360" w:lineRule="auto"/>
        <w:jc w:val="both"/>
        <w:rPr>
          <w:rFonts w:ascii="Times New Roman" w:hAnsi="Times New Roman" w:cs="Times New Roman"/>
          <w:sz w:val="24"/>
          <w:szCs w:val="24"/>
          <w:shd w:val="clear" w:color="auto" w:fill="FFFFFF"/>
        </w:rPr>
      </w:pPr>
    </w:p>
    <w:p w14:paraId="5B0DCF57" w14:textId="190C336C" w:rsidR="00AF5624" w:rsidRPr="0016116E" w:rsidRDefault="00AE478D" w:rsidP="00A10ECB">
      <w:pPr>
        <w:spacing w:line="360" w:lineRule="auto"/>
        <w:jc w:val="both"/>
        <w:rPr>
          <w:rFonts w:ascii="Times New Roman" w:hAnsi="Times New Roman" w:cs="Times New Roman"/>
          <w:sz w:val="24"/>
          <w:szCs w:val="24"/>
          <w:shd w:val="clear" w:color="auto" w:fill="FFFFFF"/>
        </w:rPr>
      </w:pPr>
      <w:r w:rsidRPr="0016116E">
        <w:rPr>
          <w:rFonts w:ascii="Times New Roman" w:hAnsi="Times New Roman" w:cs="Times New Roman"/>
          <w:sz w:val="24"/>
          <w:szCs w:val="24"/>
          <w:shd w:val="clear" w:color="auto" w:fill="FFFFFF"/>
        </w:rPr>
        <w:t>Pentingnya</w:t>
      </w:r>
      <w:r w:rsidR="00222E11" w:rsidRPr="0016116E">
        <w:rPr>
          <w:rFonts w:ascii="Times New Roman" w:hAnsi="Times New Roman" w:cs="Times New Roman"/>
          <w:sz w:val="24"/>
          <w:szCs w:val="24"/>
          <w:shd w:val="clear" w:color="auto" w:fill="FFFFFF"/>
        </w:rPr>
        <w:t xml:space="preserve"> nilai </w:t>
      </w:r>
      <w:proofErr w:type="spellStart"/>
      <w:r w:rsidR="00222E11" w:rsidRPr="0016116E">
        <w:rPr>
          <w:rFonts w:ascii="Times New Roman" w:hAnsi="Times New Roman" w:cs="Times New Roman"/>
          <w:sz w:val="24"/>
          <w:szCs w:val="24"/>
          <w:shd w:val="clear" w:color="auto" w:fill="FFFFFF"/>
        </w:rPr>
        <w:t>kebhinekaan</w:t>
      </w:r>
      <w:proofErr w:type="spellEnd"/>
      <w:r w:rsidR="00222E11" w:rsidRPr="0016116E">
        <w:rPr>
          <w:rFonts w:ascii="Times New Roman" w:hAnsi="Times New Roman" w:cs="Times New Roman"/>
          <w:sz w:val="24"/>
          <w:szCs w:val="24"/>
          <w:shd w:val="clear" w:color="auto" w:fill="FFFFFF"/>
        </w:rPr>
        <w:t xml:space="preserve"> di dalam kampus</w:t>
      </w:r>
    </w:p>
    <w:p w14:paraId="6A4B39E2" w14:textId="77777777" w:rsidR="00A10ECB" w:rsidRDefault="00AE478D" w:rsidP="00A10ECB">
      <w:pPr>
        <w:shd w:val="clear" w:color="auto" w:fill="FFFFFF"/>
        <w:spacing w:after="300" w:line="360" w:lineRule="auto"/>
        <w:ind w:firstLine="720"/>
        <w:rPr>
          <w:rFonts w:ascii="Times New Roman" w:eastAsia="Times New Roman" w:hAnsi="Times New Roman" w:cs="Times New Roman"/>
          <w:sz w:val="24"/>
          <w:szCs w:val="24"/>
          <w:lang w:eastAsia="id-ID"/>
        </w:rPr>
      </w:pPr>
      <w:r w:rsidRPr="006E5278">
        <w:rPr>
          <w:rFonts w:ascii="Times New Roman" w:eastAsia="Times New Roman" w:hAnsi="Times New Roman" w:cs="Times New Roman"/>
          <w:sz w:val="24"/>
          <w:szCs w:val="24"/>
          <w:lang w:eastAsia="id-ID"/>
        </w:rPr>
        <w:t xml:space="preserve">Sebagai seorang mahasiswa, </w:t>
      </w:r>
      <w:r w:rsidRPr="0016116E">
        <w:rPr>
          <w:rFonts w:ascii="Times New Roman" w:eastAsia="Times New Roman" w:hAnsi="Times New Roman" w:cs="Times New Roman"/>
          <w:sz w:val="24"/>
          <w:szCs w:val="24"/>
          <w:lang w:eastAsia="id-ID"/>
        </w:rPr>
        <w:t xml:space="preserve">nilai </w:t>
      </w:r>
      <w:proofErr w:type="spellStart"/>
      <w:r w:rsidRPr="0016116E">
        <w:rPr>
          <w:rFonts w:ascii="Times New Roman" w:eastAsia="Times New Roman" w:hAnsi="Times New Roman" w:cs="Times New Roman"/>
          <w:sz w:val="24"/>
          <w:szCs w:val="24"/>
          <w:lang w:eastAsia="id-ID"/>
        </w:rPr>
        <w:t>kebhinekaan</w:t>
      </w:r>
      <w:proofErr w:type="spellEnd"/>
      <w:r w:rsidRPr="006E5278">
        <w:rPr>
          <w:rFonts w:ascii="Times New Roman" w:eastAsia="Times New Roman" w:hAnsi="Times New Roman" w:cs="Times New Roman"/>
          <w:sz w:val="24"/>
          <w:szCs w:val="24"/>
          <w:lang w:eastAsia="id-ID"/>
        </w:rPr>
        <w:t xml:space="preserve"> juga diperlukan untuk bersosialisasi sehingga mendapatkan perasaan saling menghormati dan menghargai antar sesama mahasiswa </w:t>
      </w:r>
      <w:r w:rsidRPr="0016116E">
        <w:rPr>
          <w:rFonts w:ascii="Times New Roman" w:eastAsia="Times New Roman" w:hAnsi="Times New Roman" w:cs="Times New Roman"/>
          <w:sz w:val="24"/>
          <w:szCs w:val="24"/>
          <w:lang w:eastAsia="id-ID"/>
        </w:rPr>
        <w:t>.</w:t>
      </w:r>
    </w:p>
    <w:p w14:paraId="75E6DEBC" w14:textId="39925E8B" w:rsidR="00222E11" w:rsidRPr="00A10ECB" w:rsidRDefault="00AE478D" w:rsidP="00A10ECB">
      <w:pPr>
        <w:shd w:val="clear" w:color="auto" w:fill="FFFFFF"/>
        <w:spacing w:after="300" w:line="360" w:lineRule="auto"/>
        <w:ind w:firstLine="720"/>
        <w:rPr>
          <w:rFonts w:ascii="Times New Roman" w:eastAsia="Times New Roman" w:hAnsi="Times New Roman" w:cs="Times New Roman"/>
          <w:sz w:val="24"/>
          <w:szCs w:val="24"/>
          <w:lang w:eastAsia="id-ID"/>
        </w:rPr>
      </w:pPr>
      <w:r w:rsidRPr="006E5278">
        <w:rPr>
          <w:rFonts w:ascii="Times New Roman" w:eastAsia="Times New Roman" w:hAnsi="Times New Roman" w:cs="Times New Roman"/>
          <w:sz w:val="24"/>
          <w:szCs w:val="24"/>
          <w:lang w:eastAsia="id-ID"/>
        </w:rPr>
        <w:t>Beberapa alasan pentingnya toleransi dalam kehidupan mahasiswa adalah:</w:t>
      </w:r>
    </w:p>
    <w:p w14:paraId="5CCFE876" w14:textId="060A0CB6" w:rsidR="00AE478D" w:rsidRPr="00A10ECB" w:rsidRDefault="00AE478D" w:rsidP="00A10ECB">
      <w:pPr>
        <w:pStyle w:val="DaftarParagraf"/>
        <w:numPr>
          <w:ilvl w:val="0"/>
          <w:numId w:val="4"/>
        </w:numPr>
        <w:spacing w:line="360" w:lineRule="auto"/>
        <w:jc w:val="both"/>
        <w:rPr>
          <w:rFonts w:ascii="Times New Roman" w:hAnsi="Times New Roman" w:cs="Times New Roman"/>
          <w:sz w:val="24"/>
          <w:szCs w:val="24"/>
          <w:shd w:val="clear" w:color="auto" w:fill="FFFFFF"/>
        </w:rPr>
      </w:pPr>
      <w:r w:rsidRPr="006E5278">
        <w:rPr>
          <w:rFonts w:ascii="Times New Roman" w:eastAsia="Times New Roman" w:hAnsi="Times New Roman" w:cs="Times New Roman"/>
          <w:spacing w:val="-12"/>
          <w:sz w:val="24"/>
          <w:szCs w:val="24"/>
          <w:lang w:eastAsia="id-ID"/>
        </w:rPr>
        <w:t>Terhindar Dari Perpecahan</w:t>
      </w:r>
    </w:p>
    <w:p w14:paraId="63544A26" w14:textId="3DB1EF13" w:rsidR="006F0BBF" w:rsidRPr="0016116E" w:rsidRDefault="00CD03D7" w:rsidP="00A10ECB">
      <w:pPr>
        <w:pStyle w:val="DaftarParagraf"/>
        <w:spacing w:line="360" w:lineRule="auto"/>
        <w:ind w:left="785"/>
        <w:jc w:val="both"/>
        <w:rPr>
          <w:rFonts w:ascii="Times New Roman" w:hAnsi="Times New Roman" w:cs="Times New Roman"/>
          <w:sz w:val="24"/>
          <w:szCs w:val="24"/>
          <w:shd w:val="clear" w:color="auto" w:fill="FFFFFF"/>
        </w:rPr>
      </w:pPr>
      <w:r w:rsidRPr="0016116E">
        <w:rPr>
          <w:rFonts w:ascii="Times New Roman" w:hAnsi="Times New Roman" w:cs="Times New Roman"/>
          <w:color w:val="000000"/>
          <w:sz w:val="24"/>
          <w:szCs w:val="24"/>
          <w:shd w:val="clear" w:color="auto" w:fill="FFFFFF"/>
        </w:rPr>
        <w:t xml:space="preserve">Perbedaan akan selalu ada, namun saling menghargai dan menghargai menjauhkan kita dari konflik, pertentangan dan permusuhan. Perselisihan yang timbul dari perbedaan tersebut tidak sesuai dengan </w:t>
      </w:r>
      <w:proofErr w:type="spellStart"/>
      <w:r w:rsidRPr="0016116E">
        <w:rPr>
          <w:rFonts w:ascii="Times New Roman" w:hAnsi="Times New Roman" w:cs="Times New Roman"/>
          <w:color w:val="000000"/>
          <w:sz w:val="24"/>
          <w:szCs w:val="24"/>
          <w:shd w:val="clear" w:color="auto" w:fill="FFFFFF"/>
        </w:rPr>
        <w:t>Bhinneka</w:t>
      </w:r>
      <w:proofErr w:type="spellEnd"/>
      <w:r w:rsidRPr="0016116E">
        <w:rPr>
          <w:rFonts w:ascii="Times New Roman" w:hAnsi="Times New Roman" w:cs="Times New Roman"/>
          <w:color w:val="000000"/>
          <w:sz w:val="24"/>
          <w:szCs w:val="24"/>
          <w:shd w:val="clear" w:color="auto" w:fill="FFFFFF"/>
        </w:rPr>
        <w:t xml:space="preserve"> Tunggal Ika, artinya perbedaan itu tetap satu.</w:t>
      </w:r>
    </w:p>
    <w:p w14:paraId="5DAD1717" w14:textId="77777777" w:rsidR="006F0BBF" w:rsidRPr="0016116E" w:rsidRDefault="006F0BBF" w:rsidP="00A10ECB">
      <w:pPr>
        <w:pStyle w:val="DaftarParagraf"/>
        <w:numPr>
          <w:ilvl w:val="0"/>
          <w:numId w:val="4"/>
        </w:numPr>
        <w:shd w:val="clear" w:color="auto" w:fill="FFFFFF"/>
        <w:spacing w:after="75" w:line="360" w:lineRule="auto"/>
        <w:outlineLvl w:val="1"/>
        <w:rPr>
          <w:rFonts w:ascii="Times New Roman" w:eastAsia="Times New Roman" w:hAnsi="Times New Roman" w:cs="Times New Roman"/>
          <w:spacing w:val="-12"/>
          <w:sz w:val="24"/>
          <w:szCs w:val="24"/>
          <w:lang w:eastAsia="id-ID"/>
        </w:rPr>
      </w:pPr>
      <w:r w:rsidRPr="0016116E">
        <w:rPr>
          <w:rFonts w:ascii="Times New Roman" w:eastAsia="Times New Roman" w:hAnsi="Times New Roman" w:cs="Times New Roman"/>
          <w:spacing w:val="-12"/>
          <w:sz w:val="24"/>
          <w:szCs w:val="24"/>
          <w:lang w:eastAsia="id-ID"/>
        </w:rPr>
        <w:t>Meningkatkan Rasa Persaudaraan</w:t>
      </w:r>
    </w:p>
    <w:p w14:paraId="24EAEC8A" w14:textId="25E689F8" w:rsidR="00AE478D" w:rsidRPr="0016116E" w:rsidRDefault="00F305D7" w:rsidP="00A10ECB">
      <w:pPr>
        <w:pStyle w:val="DaftarParagraf"/>
        <w:spacing w:line="360" w:lineRule="auto"/>
        <w:ind w:left="785"/>
        <w:jc w:val="both"/>
        <w:rPr>
          <w:rFonts w:ascii="Times New Roman" w:hAnsi="Times New Roman" w:cs="Times New Roman"/>
          <w:sz w:val="24"/>
          <w:szCs w:val="24"/>
          <w:shd w:val="clear" w:color="auto" w:fill="FFFFFF"/>
        </w:rPr>
      </w:pPr>
      <w:r w:rsidRPr="0016116E">
        <w:rPr>
          <w:rFonts w:ascii="Times New Roman" w:hAnsi="Times New Roman" w:cs="Times New Roman"/>
          <w:color w:val="000000"/>
          <w:sz w:val="24"/>
          <w:szCs w:val="24"/>
          <w:shd w:val="clear" w:color="auto" w:fill="FFFFFF"/>
        </w:rPr>
        <w:t>Toleransi antar perbedaan agama, kebangsaan, budaya dan bahasa meningkatkan rasa persaudaraan agar tidak terjadi kesalahpahaman.</w:t>
      </w:r>
    </w:p>
    <w:p w14:paraId="5A2D1CAA" w14:textId="30956653" w:rsidR="00AE478D" w:rsidRPr="0016116E" w:rsidRDefault="006C6727" w:rsidP="00A10ECB">
      <w:pPr>
        <w:pStyle w:val="DaftarParagraf"/>
        <w:numPr>
          <w:ilvl w:val="0"/>
          <w:numId w:val="4"/>
        </w:numPr>
        <w:spacing w:line="360" w:lineRule="auto"/>
        <w:jc w:val="both"/>
        <w:rPr>
          <w:rFonts w:ascii="Times New Roman" w:hAnsi="Times New Roman" w:cs="Times New Roman"/>
          <w:sz w:val="24"/>
          <w:szCs w:val="24"/>
          <w:shd w:val="clear" w:color="auto" w:fill="FFFFFF"/>
        </w:rPr>
      </w:pPr>
      <w:r w:rsidRPr="006E5278">
        <w:rPr>
          <w:rFonts w:ascii="Times New Roman" w:eastAsia="Times New Roman" w:hAnsi="Times New Roman" w:cs="Times New Roman"/>
          <w:spacing w:val="-12"/>
          <w:sz w:val="24"/>
          <w:szCs w:val="24"/>
          <w:lang w:eastAsia="id-ID"/>
        </w:rPr>
        <w:t>Mempersatukan Perbedaan</w:t>
      </w:r>
    </w:p>
    <w:p w14:paraId="74BD60B6" w14:textId="1A2475F5" w:rsidR="00C832D6" w:rsidRPr="0016116E" w:rsidRDefault="00C832D6" w:rsidP="00A10ECB">
      <w:pPr>
        <w:pStyle w:val="DaftarParagraf"/>
        <w:spacing w:line="360" w:lineRule="auto"/>
        <w:ind w:left="785"/>
        <w:jc w:val="both"/>
        <w:rPr>
          <w:rFonts w:ascii="Times New Roman" w:hAnsi="Times New Roman" w:cs="Times New Roman"/>
          <w:sz w:val="24"/>
          <w:szCs w:val="24"/>
          <w:shd w:val="clear" w:color="auto" w:fill="FFFFFF"/>
        </w:rPr>
      </w:pPr>
      <w:r w:rsidRPr="0016116E">
        <w:rPr>
          <w:rFonts w:ascii="Times New Roman" w:hAnsi="Times New Roman" w:cs="Times New Roman"/>
          <w:color w:val="000000"/>
          <w:sz w:val="24"/>
          <w:szCs w:val="24"/>
          <w:shd w:val="clear" w:color="auto" w:fill="FFFFFF"/>
        </w:rPr>
        <w:t xml:space="preserve">Sikap toleran ini sejalan dengan sila ketiga Pancasila yang berbunyi “Persatuan Indonesia”, yang menegaskan bahwa Pancasila menghargai </w:t>
      </w:r>
      <w:proofErr w:type="spellStart"/>
      <w:r w:rsidRPr="0016116E">
        <w:rPr>
          <w:rFonts w:ascii="Times New Roman" w:hAnsi="Times New Roman" w:cs="Times New Roman"/>
          <w:color w:val="000000"/>
          <w:sz w:val="24"/>
          <w:szCs w:val="24"/>
          <w:shd w:val="clear" w:color="auto" w:fill="FFFFFF"/>
        </w:rPr>
        <w:t>kebhinekaan</w:t>
      </w:r>
      <w:proofErr w:type="spellEnd"/>
      <w:r w:rsidRPr="0016116E">
        <w:rPr>
          <w:rFonts w:ascii="Times New Roman" w:hAnsi="Times New Roman" w:cs="Times New Roman"/>
          <w:color w:val="000000"/>
          <w:sz w:val="24"/>
          <w:szCs w:val="24"/>
          <w:shd w:val="clear" w:color="auto" w:fill="FFFFFF"/>
        </w:rPr>
        <w:t xml:space="preserve"> seluruh Indonesia tanpa mengutamakan golongan tertentu. Toleransi menciptakan kesinambungan meski dengan latar belakang yang berbeda.</w:t>
      </w:r>
    </w:p>
    <w:p w14:paraId="77537AC3" w14:textId="201A4F41" w:rsidR="005C7A9C" w:rsidRPr="00A10ECB" w:rsidRDefault="00E918F5" w:rsidP="00A10ECB">
      <w:pPr>
        <w:pStyle w:val="DaftarParagraf"/>
        <w:numPr>
          <w:ilvl w:val="0"/>
          <w:numId w:val="4"/>
        </w:numPr>
        <w:spacing w:line="360" w:lineRule="auto"/>
        <w:jc w:val="both"/>
        <w:rPr>
          <w:rFonts w:ascii="Times New Roman" w:hAnsi="Times New Roman" w:cs="Times New Roman"/>
          <w:sz w:val="24"/>
          <w:szCs w:val="24"/>
          <w:shd w:val="clear" w:color="auto" w:fill="FFFFFF"/>
        </w:rPr>
      </w:pPr>
      <w:r w:rsidRPr="006E5278">
        <w:rPr>
          <w:rFonts w:ascii="Times New Roman" w:eastAsia="Times New Roman" w:hAnsi="Times New Roman" w:cs="Times New Roman"/>
          <w:spacing w:val="-12"/>
          <w:sz w:val="24"/>
          <w:szCs w:val="24"/>
          <w:lang w:eastAsia="id-ID"/>
        </w:rPr>
        <w:t>Meningkatkan Rasa Nasionalisme</w:t>
      </w:r>
    </w:p>
    <w:p w14:paraId="06A7A120" w14:textId="1C114280" w:rsidR="00E918F5" w:rsidRDefault="005C7A9C" w:rsidP="00A10ECB">
      <w:pPr>
        <w:pStyle w:val="DaftarParagraf"/>
        <w:spacing w:line="360" w:lineRule="auto"/>
        <w:ind w:left="785" w:firstLine="655"/>
        <w:jc w:val="both"/>
        <w:rPr>
          <w:rFonts w:ascii="Times New Roman" w:eastAsia="Times New Roman" w:hAnsi="Times New Roman" w:cs="Times New Roman"/>
          <w:sz w:val="24"/>
          <w:szCs w:val="24"/>
          <w:lang w:eastAsia="id-ID"/>
        </w:rPr>
      </w:pPr>
      <w:r w:rsidRPr="0016116E">
        <w:rPr>
          <w:rFonts w:ascii="Times New Roman" w:eastAsia="Times New Roman" w:hAnsi="Times New Roman" w:cs="Times New Roman"/>
          <w:sz w:val="24"/>
          <w:szCs w:val="24"/>
          <w:lang w:eastAsia="id-ID"/>
        </w:rPr>
        <w:lastRenderedPageBreak/>
        <w:t>Jika semua orang Indonesia mempraktikkan toleransi, maka nasionalisme akan tumbuh. Karena negara maju adalah negara yang masyarakatnya dapat saling menghargai, menghargai dan menerima perbedaan antar masyarakat lainnya. Sehingga masyarakat seolah tidak menganggap bahwa budayanya lebih baik dari budaya lain.</w:t>
      </w:r>
    </w:p>
    <w:p w14:paraId="37EC668D" w14:textId="78461436" w:rsidR="00A10ECB" w:rsidRPr="00A10ECB" w:rsidRDefault="00470F63" w:rsidP="00A10ECB">
      <w:pPr>
        <w:pStyle w:val="DaftarParagraf"/>
        <w:spacing w:line="360" w:lineRule="auto"/>
        <w:ind w:left="785" w:firstLine="65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
    <w:p w14:paraId="0DBCE90B" w14:textId="0443C8ED" w:rsidR="00AE478D" w:rsidRPr="0016116E" w:rsidRDefault="00E918F5" w:rsidP="00A10ECB">
      <w:pPr>
        <w:pStyle w:val="DaftarParagraf"/>
        <w:numPr>
          <w:ilvl w:val="0"/>
          <w:numId w:val="4"/>
        </w:numPr>
        <w:spacing w:line="360" w:lineRule="auto"/>
        <w:jc w:val="both"/>
        <w:rPr>
          <w:rFonts w:ascii="Times New Roman" w:hAnsi="Times New Roman" w:cs="Times New Roman"/>
          <w:sz w:val="24"/>
          <w:szCs w:val="24"/>
          <w:shd w:val="clear" w:color="auto" w:fill="FFFFFF"/>
        </w:rPr>
      </w:pPr>
      <w:r w:rsidRPr="006E5278">
        <w:rPr>
          <w:rFonts w:ascii="Times New Roman" w:eastAsia="Times New Roman" w:hAnsi="Times New Roman" w:cs="Times New Roman"/>
          <w:spacing w:val="-12"/>
          <w:sz w:val="24"/>
          <w:szCs w:val="24"/>
          <w:lang w:eastAsia="id-ID"/>
        </w:rPr>
        <w:t>Memudahkan Mencapai Mufakat</w:t>
      </w:r>
    </w:p>
    <w:p w14:paraId="6F382B97" w14:textId="2401D364" w:rsidR="00AF5624" w:rsidRPr="0016116E" w:rsidRDefault="00AF5624" w:rsidP="00A10ECB">
      <w:pPr>
        <w:pStyle w:val="DaftarParagraf"/>
        <w:spacing w:line="360" w:lineRule="auto"/>
        <w:jc w:val="both"/>
        <w:rPr>
          <w:rFonts w:ascii="Times New Roman" w:hAnsi="Times New Roman" w:cs="Times New Roman"/>
          <w:sz w:val="24"/>
          <w:szCs w:val="24"/>
          <w:shd w:val="clear" w:color="auto" w:fill="FFFFFF"/>
        </w:rPr>
      </w:pPr>
    </w:p>
    <w:p w14:paraId="20C25784" w14:textId="5FD55C86" w:rsidR="00AF5624" w:rsidRPr="0016116E" w:rsidRDefault="0016116E" w:rsidP="00A10ECB">
      <w:pPr>
        <w:pStyle w:val="DaftarParagraf"/>
        <w:spacing w:line="360" w:lineRule="auto"/>
        <w:ind w:firstLine="720"/>
        <w:jc w:val="both"/>
        <w:rPr>
          <w:rFonts w:ascii="Times New Roman" w:hAnsi="Times New Roman" w:cs="Times New Roman"/>
          <w:color w:val="2A2A2A"/>
          <w:sz w:val="24"/>
          <w:szCs w:val="24"/>
          <w:shd w:val="clear" w:color="auto" w:fill="FFFFFF"/>
        </w:rPr>
      </w:pPr>
      <w:r w:rsidRPr="0016116E">
        <w:rPr>
          <w:rFonts w:ascii="Times New Roman" w:hAnsi="Times New Roman" w:cs="Times New Roman"/>
          <w:color w:val="000000"/>
          <w:sz w:val="24"/>
          <w:szCs w:val="24"/>
          <w:shd w:val="clear" w:color="auto" w:fill="FFFFFF"/>
        </w:rPr>
        <w:t xml:space="preserve">Toleransi memudahkan untuk mencapai pemahaman bersama dalam berpikir. Karena hakikat toleransi adalah menghargai dan menghargai perbedaan pendapat. Jika tidak ada saling menghargai dan menghormati pendapat dalam diskusi, tetapi hanya mengutamakan kepentingan sendiri, tentu akan sulit untuk mencapai kesepakatan. Toleransi harus dipraktikkan di mana-mana, tidak hanya di kampus. Tantangan menjaga persatuan dan kesatuan Indonesia merupakan tanggung jawab kita sebagai generasi muda, generasi penerus bangsa, untuk </w:t>
      </w:r>
      <w:proofErr w:type="spellStart"/>
      <w:r w:rsidRPr="0016116E">
        <w:rPr>
          <w:rFonts w:ascii="Times New Roman" w:hAnsi="Times New Roman" w:cs="Times New Roman"/>
          <w:color w:val="000000"/>
          <w:sz w:val="24"/>
          <w:szCs w:val="24"/>
          <w:shd w:val="clear" w:color="auto" w:fill="FFFFFF"/>
        </w:rPr>
        <w:t>memperkokoh</w:t>
      </w:r>
      <w:proofErr w:type="spellEnd"/>
      <w:r w:rsidRPr="0016116E">
        <w:rPr>
          <w:rFonts w:ascii="Times New Roman" w:hAnsi="Times New Roman" w:cs="Times New Roman"/>
          <w:color w:val="000000"/>
          <w:sz w:val="24"/>
          <w:szCs w:val="24"/>
          <w:shd w:val="clear" w:color="auto" w:fill="FFFFFF"/>
        </w:rPr>
        <w:t xml:space="preserve"> dan memelihara rasa saling menghormati dan meningkatkan kesadaran akan toleransi yang ada pada setiap masyarakat, termasuk suku bangsa yang berbeda. , asal usul agama dan suku, kita sama dan tetap satu, Indonesia.</w:t>
      </w:r>
    </w:p>
    <w:p w14:paraId="3BD6C018" w14:textId="345589F5" w:rsidR="00CE7DE0" w:rsidRDefault="00CE7DE0">
      <w:pPr>
        <w:rPr>
          <w:rFonts w:ascii="Arial" w:hAnsi="Arial" w:cs="Arial"/>
          <w:color w:val="000000"/>
          <w:shd w:val="clear" w:color="auto" w:fill="FFFFFF"/>
        </w:rPr>
      </w:pPr>
    </w:p>
    <w:p w14:paraId="5EED205C" w14:textId="77777777" w:rsidR="00455FB9" w:rsidRPr="00455FB9" w:rsidRDefault="00455FB9">
      <w:pPr>
        <w:rPr>
          <w:rFonts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5FB9">
        <w:rPr>
          <w:rFonts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https://pskp.kemdikbud.go.id/assets_front/images/produk/1-gtk/kebijakan/2017_PENDIDIKAN_KEBHINEKAAN_DI_SAT</w:t>
      </w:r>
    </w:p>
    <w:p w14:paraId="1B965562" w14:textId="33078730" w:rsidR="00455FB9" w:rsidRPr="00455FB9" w:rsidRDefault="00455FB9">
      <w:pPr>
        <w:rPr>
          <w:rFonts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5FB9">
        <w:rPr>
          <w:rFonts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UAN_PENDIDIKAN.pdf</w:t>
      </w:r>
    </w:p>
    <w:p w14:paraId="42DA1168" w14:textId="3FE1C764" w:rsidR="00455FB9" w:rsidRPr="00455FB9" w:rsidRDefault="00CE7DE0">
      <w:pPr>
        <w:rPr>
          <w:rFonts w:cstheme="minorHAnsi"/>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7DE0">
        <w:rPr>
          <w:rFonts w:cstheme="minorHAnsi"/>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https://www.kompas.com/skola/read/2021/04/28/174023269/fungsi-bhinneka-tunggal-ika?page=all</w:t>
      </w:r>
    </w:p>
    <w:p w14:paraId="579A92BA" w14:textId="5F30C78C" w:rsidR="00455FB9" w:rsidRPr="00455FB9" w:rsidRDefault="001A7697">
      <w:pPr>
        <w:rPr>
          <w:rFonts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7697">
        <w:rPr>
          <w:rFonts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https://hukum.uksw.edu/detail_post/news/pentingnya-toleransi-antar-mahasiswa</w:t>
      </w:r>
    </w:p>
    <w:p w14:paraId="58E060AD" w14:textId="32E9BBD1" w:rsidR="00455FB9" w:rsidRDefault="00455FB9">
      <w:pPr>
        <w:rPr>
          <w:sz w:val="18"/>
          <w:szCs w:val="18"/>
        </w:rPr>
      </w:pPr>
    </w:p>
    <w:p w14:paraId="4BD71B24" w14:textId="1639023B" w:rsidR="00455FB9" w:rsidRDefault="00455FB9">
      <w:pPr>
        <w:rPr>
          <w:sz w:val="18"/>
          <w:szCs w:val="18"/>
        </w:rPr>
      </w:pPr>
    </w:p>
    <w:p w14:paraId="5CCD0476" w14:textId="77777777" w:rsidR="00AF5624" w:rsidRDefault="00AF5624">
      <w:pPr>
        <w:rPr>
          <w:rFonts w:ascii="Roboto" w:hAnsi="Roboto"/>
          <w:color w:val="2A2A2A"/>
          <w:sz w:val="21"/>
          <w:szCs w:val="21"/>
          <w:shd w:val="clear" w:color="auto" w:fill="FFFFFF"/>
        </w:rPr>
      </w:pPr>
    </w:p>
    <w:p w14:paraId="32419E97" w14:textId="77777777" w:rsidR="00AF5624" w:rsidRDefault="00AF5624">
      <w:pPr>
        <w:rPr>
          <w:rFonts w:ascii="Roboto" w:hAnsi="Roboto"/>
          <w:color w:val="2A2A2A"/>
          <w:sz w:val="21"/>
          <w:szCs w:val="21"/>
          <w:shd w:val="clear" w:color="auto" w:fill="FFFFFF"/>
        </w:rPr>
      </w:pPr>
    </w:p>
    <w:p w14:paraId="2A3210F9" w14:textId="77777777" w:rsidR="00AF5624" w:rsidRPr="00AE478D" w:rsidRDefault="00AF5624">
      <w:pPr>
        <w:rPr>
          <w:rFonts w:ascii="Roboto" w:hAnsi="Roboto"/>
          <w:color w:val="2A2A2A"/>
          <w:shd w:val="clear" w:color="auto" w:fill="FFFFFF"/>
        </w:rPr>
      </w:pPr>
    </w:p>
    <w:p w14:paraId="05C8083D" w14:textId="77777777" w:rsidR="00AF5624" w:rsidRPr="00AE478D" w:rsidRDefault="00AF5624">
      <w:pPr>
        <w:rPr>
          <w:rFonts w:ascii="Roboto" w:hAnsi="Roboto"/>
          <w:color w:val="2A2A2A"/>
          <w:shd w:val="clear" w:color="auto" w:fill="FFFFFF"/>
        </w:rPr>
      </w:pPr>
    </w:p>
    <w:p w14:paraId="4217F417" w14:textId="4CC2CF36" w:rsidR="006E5278" w:rsidRPr="006E5278" w:rsidRDefault="006E5278" w:rsidP="006E5278">
      <w:pPr>
        <w:shd w:val="clear" w:color="auto" w:fill="FFFFFF"/>
        <w:spacing w:after="75" w:line="630" w:lineRule="atLeast"/>
        <w:outlineLvl w:val="1"/>
        <w:rPr>
          <w:rFonts w:ascii="Open Sans" w:eastAsia="Times New Roman" w:hAnsi="Open Sans" w:cs="Open Sans"/>
          <w:color w:val="212529"/>
          <w:spacing w:val="-12"/>
          <w:lang w:eastAsia="id-ID"/>
        </w:rPr>
      </w:pPr>
      <w:r w:rsidRPr="006E5278">
        <w:rPr>
          <w:rFonts w:ascii="Open Sans" w:eastAsia="Times New Roman" w:hAnsi="Open Sans" w:cs="Open Sans"/>
          <w:color w:val="212529"/>
          <w:spacing w:val="-12"/>
          <w:lang w:eastAsia="id-ID"/>
        </w:rPr>
        <w:t xml:space="preserve">1. </w:t>
      </w:r>
    </w:p>
    <w:p w14:paraId="7B62BE06" w14:textId="38BD35A7" w:rsidR="006E5278" w:rsidRPr="006E5278" w:rsidRDefault="006E5278" w:rsidP="006E5278">
      <w:pPr>
        <w:shd w:val="clear" w:color="auto" w:fill="FFFFFF"/>
        <w:spacing w:after="75" w:line="630" w:lineRule="atLeast"/>
        <w:outlineLvl w:val="1"/>
        <w:rPr>
          <w:rFonts w:ascii="Open Sans" w:eastAsia="Times New Roman" w:hAnsi="Open Sans" w:cs="Open Sans"/>
          <w:color w:val="212529"/>
          <w:spacing w:val="-12"/>
          <w:lang w:eastAsia="id-ID"/>
        </w:rPr>
      </w:pPr>
      <w:r w:rsidRPr="006E5278">
        <w:rPr>
          <w:rFonts w:ascii="Open Sans" w:eastAsia="Times New Roman" w:hAnsi="Open Sans" w:cs="Open Sans"/>
          <w:color w:val="212529"/>
          <w:spacing w:val="-12"/>
          <w:lang w:eastAsia="id-ID"/>
        </w:rPr>
        <w:t xml:space="preserve">2. </w:t>
      </w:r>
    </w:p>
    <w:p w14:paraId="05225F7F" w14:textId="55B23483" w:rsidR="006E5278" w:rsidRPr="006E5278" w:rsidRDefault="006E5278" w:rsidP="006E5278">
      <w:pPr>
        <w:shd w:val="clear" w:color="auto" w:fill="FFFFFF"/>
        <w:spacing w:after="75" w:line="630" w:lineRule="atLeast"/>
        <w:outlineLvl w:val="1"/>
        <w:rPr>
          <w:rFonts w:ascii="Open Sans" w:eastAsia="Times New Roman" w:hAnsi="Open Sans" w:cs="Open Sans"/>
          <w:color w:val="212529"/>
          <w:spacing w:val="-12"/>
          <w:lang w:eastAsia="id-ID"/>
        </w:rPr>
      </w:pPr>
      <w:r w:rsidRPr="006E5278">
        <w:rPr>
          <w:rFonts w:ascii="Open Sans" w:eastAsia="Times New Roman" w:hAnsi="Open Sans" w:cs="Open Sans"/>
          <w:color w:val="212529"/>
          <w:spacing w:val="-12"/>
          <w:lang w:eastAsia="id-ID"/>
        </w:rPr>
        <w:t xml:space="preserve">3. </w:t>
      </w:r>
    </w:p>
    <w:p w14:paraId="12B62C8F" w14:textId="40508271" w:rsidR="006E5278" w:rsidRPr="006E5278" w:rsidRDefault="006E5278" w:rsidP="006E5278">
      <w:pPr>
        <w:shd w:val="clear" w:color="auto" w:fill="FFFFFF"/>
        <w:spacing w:after="300" w:line="390" w:lineRule="atLeast"/>
        <w:rPr>
          <w:rFonts w:ascii="Open Sans" w:eastAsia="Times New Roman" w:hAnsi="Open Sans" w:cs="Open Sans"/>
          <w:color w:val="777777"/>
          <w:lang w:eastAsia="id-ID"/>
        </w:rPr>
      </w:pPr>
    </w:p>
    <w:p w14:paraId="71D81DDF" w14:textId="3E7C9EED" w:rsidR="006E5278" w:rsidRPr="006E5278" w:rsidRDefault="006E5278" w:rsidP="006E5278">
      <w:pPr>
        <w:shd w:val="clear" w:color="auto" w:fill="FFFFFF"/>
        <w:spacing w:after="75" w:line="630" w:lineRule="atLeast"/>
        <w:outlineLvl w:val="1"/>
        <w:rPr>
          <w:rFonts w:ascii="Open Sans" w:eastAsia="Times New Roman" w:hAnsi="Open Sans" w:cs="Open Sans"/>
          <w:color w:val="212529"/>
          <w:spacing w:val="-12"/>
          <w:lang w:eastAsia="id-ID"/>
        </w:rPr>
      </w:pPr>
      <w:r w:rsidRPr="006E5278">
        <w:rPr>
          <w:rFonts w:ascii="Open Sans" w:eastAsia="Times New Roman" w:hAnsi="Open Sans" w:cs="Open Sans"/>
          <w:color w:val="212529"/>
          <w:spacing w:val="-12"/>
          <w:lang w:eastAsia="id-ID"/>
        </w:rPr>
        <w:t xml:space="preserve">4. </w:t>
      </w:r>
    </w:p>
    <w:p w14:paraId="71369BCC" w14:textId="110B9445" w:rsidR="006E5278" w:rsidRPr="006E5278" w:rsidRDefault="006E5278" w:rsidP="006E5278">
      <w:pPr>
        <w:shd w:val="clear" w:color="auto" w:fill="FFFFFF"/>
        <w:spacing w:after="75" w:line="630" w:lineRule="atLeast"/>
        <w:outlineLvl w:val="1"/>
        <w:rPr>
          <w:rFonts w:ascii="Open Sans" w:eastAsia="Times New Roman" w:hAnsi="Open Sans" w:cs="Open Sans"/>
          <w:color w:val="212529"/>
          <w:spacing w:val="-12"/>
          <w:lang w:eastAsia="id-ID"/>
        </w:rPr>
      </w:pPr>
      <w:r w:rsidRPr="006E5278">
        <w:rPr>
          <w:rFonts w:ascii="Open Sans" w:eastAsia="Times New Roman" w:hAnsi="Open Sans" w:cs="Open Sans"/>
          <w:color w:val="212529"/>
          <w:spacing w:val="-12"/>
          <w:lang w:eastAsia="id-ID"/>
        </w:rPr>
        <w:t xml:space="preserve">5. </w:t>
      </w:r>
    </w:p>
    <w:p w14:paraId="60DA978A" w14:textId="77777777" w:rsidR="00AF5624" w:rsidRPr="00AE478D" w:rsidRDefault="00AF5624">
      <w:pPr>
        <w:rPr>
          <w:rFonts w:ascii="Roboto" w:hAnsi="Roboto"/>
          <w:color w:val="2A2A2A"/>
          <w:shd w:val="clear" w:color="auto" w:fill="FFFFFF"/>
        </w:rPr>
      </w:pPr>
    </w:p>
    <w:p w14:paraId="05D6F834" w14:textId="2E056DBF" w:rsidR="00AF5624" w:rsidRPr="00AE478D" w:rsidRDefault="004D2BE8">
      <w:pPr>
        <w:rPr>
          <w:rFonts w:ascii="Roboto" w:hAnsi="Roboto"/>
          <w:color w:val="2A2A2A"/>
          <w:shd w:val="clear" w:color="auto" w:fill="FFFFFF"/>
        </w:rPr>
      </w:pPr>
      <w:r w:rsidRPr="00AE478D">
        <w:rPr>
          <w:rFonts w:ascii="Roboto" w:hAnsi="Roboto"/>
          <w:color w:val="2A2A2A"/>
          <w:shd w:val="clear" w:color="auto" w:fill="FFFFFF"/>
        </w:rPr>
        <w:t xml:space="preserve"> </w:t>
      </w:r>
    </w:p>
    <w:p w14:paraId="08CA6202" w14:textId="77777777" w:rsidR="00AF5624" w:rsidRPr="00AE478D" w:rsidRDefault="00AF5624">
      <w:pPr>
        <w:rPr>
          <w:rFonts w:ascii="Roboto" w:hAnsi="Roboto"/>
          <w:color w:val="2A2A2A"/>
          <w:shd w:val="clear" w:color="auto" w:fill="FFFFFF"/>
        </w:rPr>
      </w:pPr>
    </w:p>
    <w:p w14:paraId="58CFA628" w14:textId="31263C1A" w:rsidR="00455FB9" w:rsidRDefault="00455FB9">
      <w:pPr>
        <w:rPr>
          <w:sz w:val="18"/>
          <w:szCs w:val="18"/>
        </w:rPr>
      </w:pPr>
    </w:p>
    <w:p w14:paraId="22DC76AE" w14:textId="7EC1C4C1" w:rsidR="00455FB9" w:rsidRDefault="00455FB9">
      <w:pPr>
        <w:rPr>
          <w:sz w:val="18"/>
          <w:szCs w:val="18"/>
        </w:rPr>
      </w:pPr>
    </w:p>
    <w:p w14:paraId="6AA60E41" w14:textId="7F7DD469" w:rsidR="00455FB9" w:rsidRDefault="00455FB9">
      <w:pPr>
        <w:rPr>
          <w:sz w:val="18"/>
          <w:szCs w:val="18"/>
        </w:rPr>
      </w:pPr>
    </w:p>
    <w:p w14:paraId="194AC991" w14:textId="6523783F" w:rsidR="00455FB9" w:rsidRDefault="00455FB9">
      <w:pPr>
        <w:rPr>
          <w:sz w:val="18"/>
          <w:szCs w:val="18"/>
        </w:rPr>
      </w:pPr>
    </w:p>
    <w:p w14:paraId="1CC8E80C" w14:textId="627AE20F" w:rsidR="00455FB9" w:rsidRDefault="00455FB9">
      <w:pPr>
        <w:rPr>
          <w:sz w:val="18"/>
          <w:szCs w:val="18"/>
        </w:rPr>
      </w:pPr>
    </w:p>
    <w:p w14:paraId="1F3F4127" w14:textId="58B337A1" w:rsidR="00455FB9" w:rsidRDefault="00455FB9">
      <w:pPr>
        <w:rPr>
          <w:sz w:val="18"/>
          <w:szCs w:val="18"/>
        </w:rPr>
      </w:pPr>
    </w:p>
    <w:p w14:paraId="6E69F9BF" w14:textId="729F018E" w:rsidR="00455FB9" w:rsidRDefault="00455FB9">
      <w:pPr>
        <w:rPr>
          <w:sz w:val="18"/>
          <w:szCs w:val="18"/>
        </w:rPr>
      </w:pPr>
    </w:p>
    <w:p w14:paraId="590B9773" w14:textId="2CBE0227" w:rsidR="00455FB9" w:rsidRDefault="00455FB9">
      <w:pPr>
        <w:rPr>
          <w:sz w:val="18"/>
          <w:szCs w:val="18"/>
        </w:rPr>
      </w:pPr>
    </w:p>
    <w:p w14:paraId="106550D0" w14:textId="19D9E959" w:rsidR="00455FB9" w:rsidRDefault="00455FB9">
      <w:pPr>
        <w:rPr>
          <w:sz w:val="18"/>
          <w:szCs w:val="18"/>
        </w:rPr>
      </w:pPr>
    </w:p>
    <w:p w14:paraId="57D9AE22" w14:textId="54FA2E09" w:rsidR="00455FB9" w:rsidRDefault="00455FB9">
      <w:pPr>
        <w:rPr>
          <w:sz w:val="18"/>
          <w:szCs w:val="18"/>
        </w:rPr>
      </w:pPr>
    </w:p>
    <w:p w14:paraId="1CC4E763" w14:textId="48ED8BD1" w:rsidR="00455FB9" w:rsidRDefault="00455FB9">
      <w:pPr>
        <w:rPr>
          <w:sz w:val="18"/>
          <w:szCs w:val="18"/>
        </w:rPr>
      </w:pPr>
    </w:p>
    <w:p w14:paraId="5C19BC5F" w14:textId="625C747B" w:rsidR="00455FB9" w:rsidRDefault="00455FB9">
      <w:pPr>
        <w:rPr>
          <w:sz w:val="18"/>
          <w:szCs w:val="18"/>
        </w:rPr>
      </w:pPr>
    </w:p>
    <w:p w14:paraId="0FED8913" w14:textId="26B05115" w:rsidR="00455FB9" w:rsidRDefault="00455FB9">
      <w:pPr>
        <w:rPr>
          <w:sz w:val="18"/>
          <w:szCs w:val="18"/>
        </w:rPr>
      </w:pPr>
    </w:p>
    <w:p w14:paraId="19A4CBA5" w14:textId="6225472A" w:rsidR="00455FB9" w:rsidRDefault="00455FB9">
      <w:pPr>
        <w:rPr>
          <w:sz w:val="18"/>
          <w:szCs w:val="18"/>
        </w:rPr>
      </w:pPr>
    </w:p>
    <w:p w14:paraId="4B280860" w14:textId="2343AD50" w:rsidR="00455FB9" w:rsidRPr="00455FB9" w:rsidRDefault="00455FB9">
      <w:pPr>
        <w:rPr>
          <w:sz w:val="18"/>
          <w:szCs w:val="18"/>
        </w:rPr>
      </w:pPr>
      <w:r>
        <w:rPr>
          <w:rFonts w:ascii="Arial" w:hAnsi="Arial" w:cs="Arial"/>
          <w:color w:val="2A2A2A"/>
          <w:sz w:val="21"/>
          <w:szCs w:val="21"/>
        </w:rPr>
        <w:br/>
      </w:r>
    </w:p>
    <w:sectPr w:rsidR="00455FB9" w:rsidRPr="00455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77728"/>
    <w:multiLevelType w:val="hybridMultilevel"/>
    <w:tmpl w:val="F8B4DD2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35941C34"/>
    <w:multiLevelType w:val="hybridMultilevel"/>
    <w:tmpl w:val="1BA6EDCE"/>
    <w:lvl w:ilvl="0" w:tplc="6A2ED6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B616504"/>
    <w:multiLevelType w:val="hybridMultilevel"/>
    <w:tmpl w:val="522240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BC82C78"/>
    <w:multiLevelType w:val="hybridMultilevel"/>
    <w:tmpl w:val="54D0028E"/>
    <w:lvl w:ilvl="0" w:tplc="04210011">
      <w:start w:val="1"/>
      <w:numFmt w:val="decimal"/>
      <w:lvlText w:val="%1)"/>
      <w:lvlJc w:val="left"/>
      <w:pPr>
        <w:ind w:left="785" w:hanging="360"/>
      </w:p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num w:numId="1" w16cid:durableId="2056150700">
    <w:abstractNumId w:val="1"/>
  </w:num>
  <w:num w:numId="2" w16cid:durableId="1866402843">
    <w:abstractNumId w:val="0"/>
  </w:num>
  <w:num w:numId="3" w16cid:durableId="1313481698">
    <w:abstractNumId w:val="2"/>
  </w:num>
  <w:num w:numId="4" w16cid:durableId="1889024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B5"/>
    <w:rsid w:val="000B3EB5"/>
    <w:rsid w:val="00104F34"/>
    <w:rsid w:val="0012393C"/>
    <w:rsid w:val="0016116E"/>
    <w:rsid w:val="001A7697"/>
    <w:rsid w:val="00222E11"/>
    <w:rsid w:val="00252BF4"/>
    <w:rsid w:val="00286CFE"/>
    <w:rsid w:val="002F43D2"/>
    <w:rsid w:val="0036243A"/>
    <w:rsid w:val="00455FB9"/>
    <w:rsid w:val="00470F63"/>
    <w:rsid w:val="004D2BE8"/>
    <w:rsid w:val="005C51F4"/>
    <w:rsid w:val="005C7A9C"/>
    <w:rsid w:val="006C6727"/>
    <w:rsid w:val="006E5278"/>
    <w:rsid w:val="006F0BBF"/>
    <w:rsid w:val="00703B85"/>
    <w:rsid w:val="00727A40"/>
    <w:rsid w:val="00A10ECB"/>
    <w:rsid w:val="00AE478D"/>
    <w:rsid w:val="00AF5624"/>
    <w:rsid w:val="00BB654C"/>
    <w:rsid w:val="00BC0DF0"/>
    <w:rsid w:val="00C832D6"/>
    <w:rsid w:val="00CA5A37"/>
    <w:rsid w:val="00CD03D7"/>
    <w:rsid w:val="00CE7DE0"/>
    <w:rsid w:val="00D933CA"/>
    <w:rsid w:val="00E918F5"/>
    <w:rsid w:val="00F305D7"/>
    <w:rsid w:val="00F95D31"/>
    <w:rsid w:val="00FB18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76DD"/>
  <w15:chartTrackingRefBased/>
  <w15:docId w15:val="{F8DF8AFF-205A-4CF0-B47D-A728C2FF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2">
    <w:name w:val="heading 2"/>
    <w:basedOn w:val="Normal"/>
    <w:link w:val="Judul2KAR"/>
    <w:uiPriority w:val="9"/>
    <w:qFormat/>
    <w:rsid w:val="006E5278"/>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455FB9"/>
    <w:rPr>
      <w:color w:val="0563C1" w:themeColor="hyperlink"/>
      <w:u w:val="single"/>
    </w:rPr>
  </w:style>
  <w:style w:type="character" w:styleId="SebutanYangBelumTerselesaikan">
    <w:name w:val="Unresolved Mention"/>
    <w:basedOn w:val="FontParagrafDefault"/>
    <w:uiPriority w:val="99"/>
    <w:semiHidden/>
    <w:unhideWhenUsed/>
    <w:rsid w:val="00455FB9"/>
    <w:rPr>
      <w:color w:val="605E5C"/>
      <w:shd w:val="clear" w:color="auto" w:fill="E1DFDD"/>
    </w:rPr>
  </w:style>
  <w:style w:type="paragraph" w:styleId="DaftarParagraf">
    <w:name w:val="List Paragraph"/>
    <w:basedOn w:val="Normal"/>
    <w:uiPriority w:val="34"/>
    <w:qFormat/>
    <w:rsid w:val="00AF5624"/>
    <w:pPr>
      <w:ind w:left="720"/>
      <w:contextualSpacing/>
    </w:pPr>
  </w:style>
  <w:style w:type="character" w:customStyle="1" w:styleId="Judul2KAR">
    <w:name w:val="Judul 2 KAR"/>
    <w:basedOn w:val="FontParagrafDefault"/>
    <w:link w:val="Judul2"/>
    <w:uiPriority w:val="9"/>
    <w:rsid w:val="006E5278"/>
    <w:rPr>
      <w:rFonts w:ascii="Times New Roman" w:eastAsia="Times New Roman" w:hAnsi="Times New Roman" w:cs="Times New Roman"/>
      <w:b/>
      <w:bCs/>
      <w:sz w:val="36"/>
      <w:szCs w:val="36"/>
      <w:lang w:eastAsia="id-ID"/>
    </w:rPr>
  </w:style>
  <w:style w:type="paragraph" w:styleId="NormalWeb">
    <w:name w:val="Normal (Web)"/>
    <w:basedOn w:val="Normal"/>
    <w:uiPriority w:val="99"/>
    <w:semiHidden/>
    <w:unhideWhenUsed/>
    <w:rsid w:val="006E527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Kuat">
    <w:name w:val="Strong"/>
    <w:basedOn w:val="FontParagrafDefault"/>
    <w:uiPriority w:val="22"/>
    <w:qFormat/>
    <w:rsid w:val="006E5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1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E32C2-099B-4ED5-9AD1-50A41C53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Rizqy P</dc:creator>
  <cp:keywords/>
  <dc:description/>
  <cp:lastModifiedBy>Rizqy P</cp:lastModifiedBy>
  <cp:revision>27</cp:revision>
  <dcterms:created xsi:type="dcterms:W3CDTF">2022-11-16T04:39:00Z</dcterms:created>
  <dcterms:modified xsi:type="dcterms:W3CDTF">2022-11-18T04:26:00Z</dcterms:modified>
</cp:coreProperties>
</file>